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宋体" w:eastAsia="仿宋_GB2312"/>
          <w:b/>
          <w:sz w:val="32"/>
          <w:szCs w:val="21"/>
        </w:rPr>
      </w:pPr>
      <w:r>
        <w:rPr>
          <w:rFonts w:hint="eastAsia" w:ascii="仿宋_GB2312" w:hAnsi="宋体" w:eastAsia="仿宋_GB2312"/>
          <w:b/>
          <w:sz w:val="32"/>
          <w:szCs w:val="21"/>
        </w:rPr>
        <w:t>附件1-1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21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21"/>
        </w:rPr>
      </w:pPr>
      <w:r>
        <w:rPr>
          <w:rFonts w:hint="eastAsia" w:ascii="仿宋_GB2312" w:hAnsi="宋体" w:eastAsia="仿宋_GB2312"/>
          <w:b/>
          <w:sz w:val="32"/>
          <w:szCs w:val="21"/>
        </w:rPr>
        <w:t>第九届辽宁省大学生创新创业年会学术论文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21"/>
        </w:rPr>
      </w:pPr>
      <w:r>
        <w:rPr>
          <w:rFonts w:hint="eastAsia" w:ascii="仿宋_GB2312" w:hAnsi="宋体" w:eastAsia="仿宋_GB2312"/>
          <w:b/>
          <w:sz w:val="32"/>
          <w:szCs w:val="21"/>
        </w:rPr>
        <w:t>推荐意见表</w:t>
      </w:r>
    </w:p>
    <w:p>
      <w:pPr>
        <w:spacing w:line="560" w:lineRule="exact"/>
        <w:ind w:firstLine="477" w:firstLineChars="198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推荐学校：          学科类别：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7"/>
        <w:gridCol w:w="807"/>
        <w:gridCol w:w="1455"/>
        <w:gridCol w:w="1518"/>
        <w:gridCol w:w="1239"/>
        <w:gridCol w:w="2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学术论文题目</w:t>
            </w:r>
          </w:p>
        </w:tc>
        <w:tc>
          <w:tcPr>
            <w:tcW w:w="6861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6861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作者姓名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项目编号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已获资助金额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立项时间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项目成员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指导教师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论文是否正式发表过</w:t>
            </w:r>
          </w:p>
        </w:tc>
        <w:tc>
          <w:tcPr>
            <w:tcW w:w="1455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刊  号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9" w:type="dxa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期刊名称</w:t>
            </w:r>
          </w:p>
        </w:tc>
        <w:tc>
          <w:tcPr>
            <w:tcW w:w="3797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期刊期次</w:t>
            </w:r>
          </w:p>
        </w:tc>
        <w:tc>
          <w:tcPr>
            <w:tcW w:w="1821" w:type="dxa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527" w:type="dxa"/>
            <w:gridSpan w:val="8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论文摘要：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527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学校推荐意见（含论文查重查新结论）：</w:t>
            </w:r>
          </w:p>
          <w:p>
            <w:pPr>
              <w:spacing w:line="560" w:lineRule="exact"/>
              <w:ind w:firstLine="5760" w:firstLineChars="24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（单位公章）           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527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年会专家组评审意见：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专家 签名：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>
      <w:pPr>
        <w:spacing w:line="560" w:lineRule="exact"/>
        <w:ind w:firstLine="482" w:firstLineChars="200"/>
        <w:outlineLvl w:val="0"/>
      </w:pPr>
      <w:r>
        <w:rPr>
          <w:rFonts w:hint="eastAsia" w:ascii="仿宋_GB2312" w:eastAsia="仿宋_GB2312"/>
          <w:b/>
          <w:sz w:val="24"/>
          <w:szCs w:val="28"/>
        </w:rPr>
        <w:t>注：学科类别请按工学、理学、农学、医学、经济学、管理学、法学、哲学、教育学、文学、历史学、艺术学、军事学等学科分类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2022-04-19T01:00:24Z</dcterms:created>
  <dc:creator>Administrator</dc:creator>
  <cp:lastModifiedBy>Healer</cp:lastModifiedBy>
  <dcterms:modified xsi:type="dcterms:W3CDTF">2022-04-19T01:01:00Z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eyJoZGlkIjoiNTBhZmVkM2Q0ZDFhYTE1ODdlOWY1NTAyYzRhMGM5ZmQifQ==</vt:lpwstr>
  </property>
  <property fmtid="{D5CDD505-2E9C-101B-9397-08002B2CF9AE}" pid="4" name="ICV">
    <vt:lpwstr>EABB17B71A7E408AAF3A1076FBE44821</vt:lpwstr>
  </property>
</Properties>
</file>